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14" w:rsidRPr="002F4A14" w:rsidRDefault="002F4A14" w:rsidP="00DB052E">
      <w:pPr>
        <w:pBdr>
          <w:bottom w:val="single" w:sz="6" w:space="4" w:color="BFC9AE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 w:eastAsia="lt-LT"/>
        </w:rPr>
      </w:pPr>
      <w:r w:rsidRPr="002F4A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lt-LT"/>
        </w:rPr>
        <w:t xml:space="preserve">GYVENTOJŲ DĖMESIUI </w:t>
      </w:r>
      <w:r w:rsidRPr="002F4A1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 w:eastAsia="lt-LT"/>
        </w:rPr>
        <w:t>!</w:t>
      </w:r>
    </w:p>
    <w:p w:rsidR="009F5C4B" w:rsidRPr="004569C8" w:rsidRDefault="00DB052E" w:rsidP="00DB052E">
      <w:pPr>
        <w:pBdr>
          <w:bottom w:val="single" w:sz="6" w:space="4" w:color="BFC9AE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</w:pPr>
      <w:r w:rsidRPr="004569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>Geriamojo vandens tiekimo ir nuotekų</w:t>
      </w:r>
      <w:r w:rsidR="003919B9" w:rsidRPr="004569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 xml:space="preserve"> tvarkymo</w:t>
      </w:r>
      <w:r w:rsidR="009F5C4B" w:rsidRPr="004569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 xml:space="preserve"> kainos</w:t>
      </w:r>
    </w:p>
    <w:p w:rsidR="00BE6675" w:rsidRDefault="001A1031" w:rsidP="00BE667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</w:t>
      </w:r>
      <w:r w:rsidR="00B16C5B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Valstybinė kainų ir energetikos kontrolės komisija </w:t>
      </w:r>
      <w:r w:rsidR="000D5EC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2018</w:t>
      </w:r>
      <w:r w:rsidR="000D5EC6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m.</w:t>
      </w:r>
      <w:r w:rsidR="000D5EC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spalio 15</w:t>
      </w:r>
      <w:r w:rsidR="000D5EC6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d. nutarimu Nr.03</w:t>
      </w:r>
      <w:r w:rsidR="000D5EC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E</w:t>
      </w:r>
      <w:r w:rsidR="000D5EC6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-</w:t>
      </w:r>
      <w:r w:rsidR="000D5EC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232</w:t>
      </w:r>
      <w:r w:rsidR="000D5EC6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521D9F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suderino</w:t>
      </w:r>
      <w:r w:rsidR="00B16C5B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</w:t>
      </w:r>
      <w:r w:rsidR="00B16C5B" w:rsidRPr="003E234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>eriamojo vandens tiekimo ir nuotekų tvarkymo paslaugų bazines kainas</w:t>
      </w:r>
      <w:r w:rsidR="00521D9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>, kurios</w:t>
      </w:r>
      <w:r w:rsidR="00BE667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 xml:space="preserve"> bendrovei</w:t>
      </w:r>
      <w:r w:rsidR="00521D9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 xml:space="preserve"> vienašališkai bus nustatytos</w:t>
      </w:r>
      <w:r w:rsidR="00BE667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 xml:space="preserve"> ir įsigalios </w:t>
      </w:r>
      <w:r w:rsidR="004569C8" w:rsidRPr="00BE6675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lt-LT"/>
        </w:rPr>
        <w:t>nuo 2019 kovo</w:t>
      </w:r>
      <w:r w:rsidR="000D5EC6" w:rsidRPr="00BE6675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lt-LT"/>
        </w:rPr>
        <w:t> </w:t>
      </w:r>
      <w:r w:rsidR="004569C8" w:rsidRPr="00BE6675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lt-LT"/>
        </w:rPr>
        <w:t>1 dienos.</w:t>
      </w:r>
    </w:p>
    <w:p w:rsidR="00B16C5B" w:rsidRDefault="00BE6675" w:rsidP="00BE667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</w:t>
      </w:r>
      <w:r w:rsidR="004569C8" w:rsidRPr="004569C8">
        <w:rPr>
          <w:rFonts w:ascii="Times New Roman" w:eastAsia="Times New Roman" w:hAnsi="Times New Roman" w:cs="Times New Roman"/>
          <w:color w:val="212121"/>
          <w:lang w:eastAsia="lt-LT"/>
        </w:rPr>
        <w:t xml:space="preserve"> Vilniaus rajono savivaldybės tarybos 2018 m. gruodžio 19 d. sprendimu Nr. T3-413   nustatytos geriamojo vandens tiekimo nuotekų tvarkymo </w:t>
      </w:r>
      <w:r w:rsidR="004569C8" w:rsidRPr="004569C8">
        <w:rPr>
          <w:rFonts w:ascii="Times New Roman" w:eastAsia="Times New Roman" w:hAnsi="Times New Roman" w:cs="Times New Roman"/>
          <w:color w:val="212121"/>
          <w:highlight w:val="yellow"/>
          <w:lang w:eastAsia="lt-LT"/>
        </w:rPr>
        <w:t>lengvatinės kainos</w:t>
      </w:r>
      <w:r w:rsidR="004569C8" w:rsidRPr="004569C8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4569C8" w:rsidRPr="004569C8">
        <w:rPr>
          <w:rFonts w:ascii="Times New Roman" w:eastAsia="Times New Roman" w:hAnsi="Times New Roman" w:cs="Times New Roman"/>
          <w:color w:val="212121"/>
          <w:highlight w:val="yellow"/>
          <w:lang w:eastAsia="lt-LT"/>
        </w:rPr>
        <w:t>gyventojams</w:t>
      </w:r>
      <w:r w:rsidR="004569C8" w:rsidRPr="004569C8">
        <w:rPr>
          <w:rFonts w:ascii="Times New Roman" w:eastAsia="Times New Roman" w:hAnsi="Times New Roman" w:cs="Times New Roman"/>
          <w:color w:val="212121"/>
          <w:lang w:eastAsia="lt-LT"/>
        </w:rPr>
        <w:t xml:space="preserve"> (</w:t>
      </w:r>
      <w:r w:rsidR="004569C8" w:rsidRPr="004569C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kurie neturi įsiskolinimų už geriamojo vandens tiekimo ir nuotekų tvarkymą daugiau kaip už tris mėnesius</w:t>
      </w:r>
      <w:r w:rsidR="004569C8" w:rsidRPr="004569C8">
        <w:rPr>
          <w:rFonts w:ascii="Times New Roman" w:eastAsia="Times New Roman" w:hAnsi="Times New Roman" w:cs="Times New Roman"/>
          <w:color w:val="212121"/>
          <w:lang w:eastAsia="lt-LT"/>
        </w:rPr>
        <w:t xml:space="preserve"> ), antriesiems bazinių kainų galiojimo metams</w:t>
      </w:r>
      <w:r w:rsidR="004569C8" w:rsidRPr="004569C8">
        <w:rPr>
          <w:rFonts w:ascii="Times New Roman" w:eastAsia="Times New Roman" w:hAnsi="Times New Roman" w:cs="Times New Roman"/>
          <w:color w:val="212121"/>
          <w:highlight w:val="yellow"/>
          <w:lang w:eastAsia="lt-LT"/>
        </w:rPr>
        <w:t xml:space="preserve"> </w:t>
      </w:r>
      <w:r w:rsidR="004569C8" w:rsidRPr="004569C8">
        <w:rPr>
          <w:rFonts w:ascii="Times New Roman" w:eastAsia="Times New Roman" w:hAnsi="Times New Roman" w:cs="Times New Roman"/>
          <w:b/>
          <w:color w:val="212121"/>
          <w:highlight w:val="yellow"/>
          <w:lang w:eastAsia="lt-LT"/>
        </w:rPr>
        <w:t>kurios įsigalios nuo 2019 metų. sausio 1 d.</w:t>
      </w:r>
    </w:p>
    <w:p w:rsidR="00FC3110" w:rsidRPr="003E234A" w:rsidRDefault="009F5C4B" w:rsidP="00DE2B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Daugiabučių ir individualių namų gyventojams, atsiskaitantiems už paslaugas pagal butuose ir individualiuose namuose</w:t>
      </w:r>
      <w:r w:rsidR="001F5661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įrengtus apskaitos prietaisus</w:t>
      </w:r>
      <w:r w:rsidR="00834886" w:rsidRPr="003E234A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tbl>
      <w:tblPr>
        <w:tblW w:w="10656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512"/>
        <w:gridCol w:w="1559"/>
        <w:gridCol w:w="1701"/>
        <w:gridCol w:w="2127"/>
      </w:tblGrid>
      <w:tr w:rsidR="000D5EC6" w:rsidTr="003D4791">
        <w:trPr>
          <w:trHeight w:val="5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4569C8" w:rsidRDefault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569C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Eil. Nr.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4569C8" w:rsidRDefault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569C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Paslaugos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6" w:rsidRPr="004569C8" w:rsidRDefault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569C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Sena kaina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6" w:rsidRPr="007E0C65" w:rsidRDefault="000D5EC6" w:rsidP="003D4791">
            <w:pPr>
              <w:spacing w:before="100" w:beforeAutospacing="1" w:after="100" w:afterAutospacing="1" w:line="240" w:lineRule="auto"/>
              <w:ind w:right="-402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Nauja kaina su PVM </w:t>
            </w:r>
            <w:r w:rsidR="006272A4" w:rsidRPr="003D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GYVENTOJAMS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Nauja kaina su PVM (įsiskolinus daugiau kaip už 3</w:t>
            </w:r>
            <w:r w:rsidR="00857D1D"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mėn.)</w:t>
            </w:r>
          </w:p>
        </w:tc>
      </w:tr>
      <w:tr w:rsidR="007E0C65" w:rsidTr="003D4791">
        <w:trPr>
          <w:trHeight w:val="32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65" w:rsidRPr="004569C8" w:rsidRDefault="007E0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65" w:rsidRPr="004569C8" w:rsidRDefault="007E0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3D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Galiojanti</w:t>
            </w:r>
            <w:r w:rsidR="003D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kaina įmonei</w:t>
            </w: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iki</w:t>
            </w:r>
            <w:r w:rsidR="004B1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3D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         </w:t>
            </w: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2019-</w:t>
            </w:r>
            <w:r w:rsidR="003D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03</w:t>
            </w: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4B1C02">
            <w:pPr>
              <w:spacing w:before="100" w:beforeAutospacing="1" w:after="100" w:afterAutospacing="1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Kaina lengvatinė</w:t>
            </w:r>
            <w:r w:rsidR="001F5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  </w:t>
            </w:r>
            <w:r w:rsidRPr="007E0C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1F5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nuo </w:t>
            </w:r>
            <w:proofErr w:type="spellStart"/>
            <w:r w:rsidR="004B1C02" w:rsidRPr="004B1C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nuo</w:t>
            </w:r>
            <w:proofErr w:type="spellEnd"/>
            <w:r w:rsidR="004B1C02" w:rsidRPr="004B1C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="001F5060" w:rsidRPr="004B1C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2019-01-01</w:t>
            </w:r>
            <w:r w:rsidR="004B1C02" w:rsidRPr="004B1C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       </w:t>
            </w:r>
            <w:r w:rsidRPr="004B1C0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gyventojams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4B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Nauja vien</w:t>
            </w:r>
            <w:r w:rsidR="003D47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ašališkai nustatyta kaina įmonei      nuo 2019-03-01</w:t>
            </w:r>
          </w:p>
        </w:tc>
      </w:tr>
      <w:tr w:rsidR="000D5EC6" w:rsidRPr="00834886" w:rsidTr="003D4791">
        <w:trPr>
          <w:trHeight w:val="932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F171B8" w:rsidRDefault="000D5EC6" w:rsidP="001A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geriamojo vandens tiekimas ir nuotekų tvarkymas</w:t>
            </w:r>
            <w:r w:rsidRPr="002F4A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2F4A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2F4A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gyventojams, kuriems vanduo apskaitomas </w:t>
            </w:r>
            <w:r w:rsidRPr="008203EB">
              <w:rPr>
                <w:rFonts w:ascii="Times New Roman" w:eastAsia="Times New Roman" w:hAnsi="Times New Roman" w:cs="Times New Roman"/>
                <w:b/>
                <w:i/>
                <w:color w:val="D60093"/>
                <w:sz w:val="24"/>
                <w:szCs w:val="24"/>
                <w:u w:val="single"/>
                <w:lang w:eastAsia="lt-LT"/>
              </w:rPr>
              <w:t xml:space="preserve">daugiabučio </w:t>
            </w:r>
            <w:r w:rsidRPr="00152DB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 xml:space="preserve">namo bute </w:t>
            </w:r>
            <w:r w:rsidR="001A103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>2,04 €/m³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5EC6" w:rsidRPr="006272A4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color w:val="D60093"/>
                <w:sz w:val="28"/>
                <w:szCs w:val="24"/>
                <w:lang w:eastAsia="lt-LT"/>
              </w:rPr>
              <w:t>1,50 €/m³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4569C8">
            <w:pPr>
              <w:spacing w:before="100" w:beforeAutospacing="1" w:after="100" w:afterAutospacing="1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>2,60 €/m³</w:t>
            </w:r>
          </w:p>
        </w:tc>
      </w:tr>
      <w:tr w:rsidR="000D5EC6" w:rsidRPr="00834886" w:rsidTr="003D4791">
        <w:trPr>
          <w:trHeight w:val="365"/>
        </w:trPr>
        <w:tc>
          <w:tcPr>
            <w:tcW w:w="75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1,18 €/m³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5EC6" w:rsidRPr="006272A4" w:rsidRDefault="000D5EC6" w:rsidP="00E7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0,</w:t>
            </w:r>
            <w:r w:rsidR="00E773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8</w:t>
            </w: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7 €/m³</w:t>
            </w: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1,34 €/m³</w:t>
            </w:r>
          </w:p>
        </w:tc>
      </w:tr>
      <w:tr w:rsidR="000D5EC6" w:rsidRPr="00834886" w:rsidTr="003D4791">
        <w:trPr>
          <w:trHeight w:val="317"/>
        </w:trPr>
        <w:tc>
          <w:tcPr>
            <w:tcW w:w="75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0,86 €/m³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5EC6" w:rsidRPr="006272A4" w:rsidRDefault="000D5EC6" w:rsidP="00E7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0,</w:t>
            </w:r>
            <w:r w:rsidR="00E773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6</w:t>
            </w: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3 €/m³</w:t>
            </w: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1,26 €/m³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6E4F22">
            <w:pPr>
              <w:spacing w:before="100" w:beforeAutospacing="1" w:after="100" w:afterAutospacing="1" w:line="240" w:lineRule="auto"/>
              <w:ind w:right="-2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>pardavimo kaina</w:t>
            </w:r>
            <w:r w:rsidRPr="00152D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gyventojams, kuriems vanduo apskaitomas </w:t>
            </w:r>
            <w:r w:rsidRPr="008203E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thick"/>
                <w:lang w:eastAsia="lt-LT"/>
              </w:rPr>
              <w:t>daugiabučio</w:t>
            </w:r>
            <w:r w:rsidRPr="00152D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 xml:space="preserve"> namo</w:t>
            </w:r>
            <w:r w:rsidR="006E4F2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 xml:space="preserve"> bute</w:t>
            </w:r>
            <w:r w:rsidRPr="00152D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5EC6" w:rsidRPr="006272A4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įrengtas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apskaitos prietaisas 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1,80 €/ butui per mėnesį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1,84 €/ butui per mėnesį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įrengti apskaitos prietaiso nėra galimybės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1,23 €/ butui per mėnesį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1,26 €/ butui per mėnesį</w:t>
            </w:r>
          </w:p>
        </w:tc>
      </w:tr>
      <w:tr w:rsidR="000D5EC6" w:rsidRPr="00834886" w:rsidTr="003D4791">
        <w:trPr>
          <w:trHeight w:val="73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834886" w:rsidRDefault="000D5EC6" w:rsidP="001A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 xml:space="preserve">geriamojo vandens tiekimas ir nuotekų tvarkymas </w:t>
            </w:r>
            <w:r w:rsidRPr="00152DB1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gyventojams, kuriems vanduo apskaitomas</w:t>
            </w: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203EB">
              <w:rPr>
                <w:rFonts w:ascii="Times New Roman" w:eastAsia="Times New Roman" w:hAnsi="Times New Roman" w:cs="Times New Roman"/>
                <w:b/>
                <w:i/>
                <w:color w:val="D60093"/>
                <w:sz w:val="24"/>
                <w:szCs w:val="24"/>
                <w:u w:val="single"/>
                <w:lang w:eastAsia="lt-LT"/>
              </w:rPr>
              <w:t xml:space="preserve">individualaus </w:t>
            </w:r>
            <w:r w:rsidRPr="00152DB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namo įvade</w:t>
            </w:r>
            <w:r w:rsidR="001A103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>1,91 €/m³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0D5EC6" w:rsidRPr="006272A4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color w:val="D60093"/>
                <w:sz w:val="28"/>
                <w:szCs w:val="24"/>
                <w:lang w:eastAsia="lt-LT"/>
              </w:rPr>
              <w:t>1,50 €/m³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>2,47 €/m³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1,10 €/m³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0D5EC6" w:rsidRPr="006272A4" w:rsidRDefault="000D5EC6" w:rsidP="00E7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0,</w:t>
            </w:r>
            <w:r w:rsidR="00E773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86</w:t>
            </w: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 xml:space="preserve"> €/m³</w:t>
            </w: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1,26 €/m³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0,81 €/m³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0D5EC6" w:rsidRPr="006272A4" w:rsidRDefault="000D5EC6" w:rsidP="00E7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0,</w:t>
            </w:r>
            <w:r w:rsidR="00E773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64</w:t>
            </w: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 xml:space="preserve"> €/m³</w:t>
            </w: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1,21 €/m³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6E4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>pardavimo kaina</w:t>
            </w:r>
            <w:r w:rsidRPr="00152D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gyventojams, kuriems vanduo apskaitomas </w:t>
            </w:r>
            <w:r w:rsidRPr="008203EB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lt-LT"/>
              </w:rPr>
              <w:t>individual</w:t>
            </w:r>
            <w:r w:rsidR="006E4F2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lt-LT"/>
              </w:rPr>
              <w:t>iame</w:t>
            </w:r>
            <w:r w:rsidRPr="00152D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 xml:space="preserve"> nam</w:t>
            </w:r>
            <w:r w:rsidR="006E4F2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>e</w:t>
            </w:r>
            <w:r w:rsidRPr="00152D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 xml:space="preserve"> </w:t>
            </w:r>
            <w:r w:rsidR="006272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0D5EC6" w:rsidRPr="006272A4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7E0C65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0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įrengtas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aitos prietaisas 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3D4791" w:rsidRDefault="000D5EC6" w:rsidP="001A1031">
            <w:pPr>
              <w:spacing w:before="100" w:beforeAutospacing="1" w:after="100" w:afterAutospacing="1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0,70 €</w:t>
            </w:r>
            <w:r w:rsidR="001A1031"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 xml:space="preserve"> </w:t>
            </w: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/</w:t>
            </w:r>
            <w:proofErr w:type="spellStart"/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priet</w:t>
            </w:r>
            <w:proofErr w:type="spellEnd"/>
            <w:r w:rsidR="006E4F22"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.</w:t>
            </w:r>
            <w:r w:rsidR="001A1031"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 xml:space="preserve">  </w:t>
            </w: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per mėnesį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0,71 €/ prietaisui per mėnesį</w:t>
            </w:r>
          </w:p>
        </w:tc>
      </w:tr>
      <w:tr w:rsidR="000D5EC6" w:rsidRPr="00834886" w:rsidTr="003D4791">
        <w:tc>
          <w:tcPr>
            <w:tcW w:w="75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4512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834886" w:rsidRDefault="000D5EC6" w:rsidP="000D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 įrengti apskaitos prietaiso nėra galimybės </w:t>
            </w:r>
          </w:p>
        </w:tc>
        <w:tc>
          <w:tcPr>
            <w:tcW w:w="155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0,54 €/ namui per mėnesį</w:t>
            </w:r>
          </w:p>
        </w:tc>
        <w:tc>
          <w:tcPr>
            <w:tcW w:w="170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</w:p>
        </w:tc>
        <w:tc>
          <w:tcPr>
            <w:tcW w:w="212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EC6" w:rsidRPr="003D4791" w:rsidRDefault="000D5EC6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lt-LT"/>
              </w:rPr>
            </w:pPr>
            <w:r w:rsidRPr="003D4791">
              <w:rPr>
                <w:rFonts w:ascii="Times New Roman" w:eastAsia="Times New Roman" w:hAnsi="Times New Roman" w:cs="Times New Roman"/>
                <w:bCs/>
                <w:color w:val="0070C0"/>
                <w:lang w:eastAsia="lt-LT"/>
              </w:rPr>
              <w:t>0,56 €/ namui per mėnesį</w:t>
            </w:r>
          </w:p>
        </w:tc>
      </w:tr>
    </w:tbl>
    <w:p w:rsidR="002D4236" w:rsidRPr="006E4F22" w:rsidRDefault="009F5C4B" w:rsidP="006E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  <w:r w:rsidR="00857D1D" w:rsidRPr="006E4F22">
        <w:rPr>
          <w:b/>
          <w:i/>
          <w:color w:val="FF0000"/>
          <w:sz w:val="24"/>
          <w:szCs w:val="24"/>
          <w:lang w:eastAsia="lt-LT"/>
        </w:rPr>
        <w:t>Skirtumas tarp nustatytų ir taikomų lengvatinių kainų bus sumokėtas iš Vilniaus rajono savivaldybės biudžeto lėšų.</w:t>
      </w:r>
    </w:p>
    <w:p w:rsidR="002D4236" w:rsidRPr="00E830B1" w:rsidRDefault="001A1031" w:rsidP="002D4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</w:t>
      </w:r>
      <w:r w:rsidR="002D4236"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Gyventojams</w:t>
      </w:r>
      <w:r w:rsidR="002D4236" w:rsidRPr="00E830B1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 xml:space="preserve"> </w:t>
      </w:r>
      <w:r w:rsidR="002D4236"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neturintiems vandens apskaitos prietaisų,</w:t>
      </w:r>
      <w:r w:rsidR="00BD3990"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D4236"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mokantiems pagal vidutinį mėnesinį suvartojimo normatyvą</w:t>
      </w:r>
      <w:r w:rsidR="006E4F22"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</w:t>
      </w:r>
      <w:r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normatyvas</w:t>
      </w:r>
      <w:r w:rsidR="008277F5" w:rsidRPr="00E830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r w:rsidRPr="00E830B1">
        <w:rPr>
          <w:rFonts w:ascii="Times New Roman" w:eastAsia="Times New Roman" w:hAnsi="Times New Roman" w:cs="Times New Roman"/>
          <w:bCs/>
          <w:color w:val="212121"/>
          <w:lang w:eastAsia="lt-LT"/>
        </w:rPr>
        <w:t>2,22 m3 / gyventojui per mėnesį )</w:t>
      </w:r>
      <w:r w:rsidR="002D4236" w:rsidRPr="00E830B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lt-LT"/>
        </w:rPr>
        <w:t xml:space="preserve">         </w:t>
      </w:r>
    </w:p>
    <w:tbl>
      <w:tblPr>
        <w:tblW w:w="10514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379"/>
        <w:gridCol w:w="1951"/>
        <w:gridCol w:w="2126"/>
        <w:gridCol w:w="2302"/>
      </w:tblGrid>
      <w:tr w:rsidR="002D4236" w:rsidRPr="00152DB1" w:rsidTr="003D4791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Sena kaina su PVM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6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Nauja kaina su PVM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Nauja kaina su PVM (įsiskolinus daugiau kaip už 3</w:t>
            </w:r>
            <w:r w:rsidR="00857D1D"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mėn.)</w:t>
            </w:r>
          </w:p>
        </w:tc>
      </w:tr>
      <w:tr w:rsidR="002D4236" w:rsidRPr="00152DB1" w:rsidTr="003D4791">
        <w:trPr>
          <w:trHeight w:val="113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BE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 xml:space="preserve">geriamojo vandens tiekimas ir nuotekų tvarkymas daugiabučio namo bute </w:t>
            </w:r>
            <w:r w:rsidR="00BE6675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>4,53 €/žmogui per mėnesį</w:t>
            </w:r>
            <w:r w:rsidRPr="004B1C02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3,33</w:t>
            </w:r>
            <w:r w:rsidRPr="00152DB1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 xml:space="preserve"> €/žmogui per mėnesį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color w:val="D60093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>5,77 €/žmogui per mėnesį</w:t>
            </w:r>
            <w:r w:rsidRPr="004B1C02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D4236" w:rsidRPr="00152DB1" w:rsidTr="003D4791">
        <w:trPr>
          <w:trHeight w:val="113"/>
        </w:trPr>
        <w:tc>
          <w:tcPr>
            <w:tcW w:w="7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37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195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2,62 €/žmogui</w:t>
            </w:r>
          </w:p>
        </w:tc>
        <w:tc>
          <w:tcPr>
            <w:tcW w:w="212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2D4236" w:rsidRPr="00152DB1" w:rsidRDefault="002D4236" w:rsidP="00E7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E7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93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30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2,97 €/žmogui</w:t>
            </w:r>
          </w:p>
        </w:tc>
      </w:tr>
      <w:tr w:rsidR="002D4236" w:rsidRPr="00152DB1" w:rsidTr="003D4791">
        <w:trPr>
          <w:trHeight w:val="113"/>
        </w:trPr>
        <w:tc>
          <w:tcPr>
            <w:tcW w:w="756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37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</w:t>
            </w:r>
          </w:p>
        </w:tc>
        <w:tc>
          <w:tcPr>
            <w:tcW w:w="195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1,91 €/žmogui</w:t>
            </w:r>
          </w:p>
        </w:tc>
        <w:tc>
          <w:tcPr>
            <w:tcW w:w="212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2D4236" w:rsidRPr="00152DB1" w:rsidRDefault="002D4236" w:rsidP="00184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18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40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302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2,80 €/žmogui</w:t>
            </w:r>
          </w:p>
        </w:tc>
      </w:tr>
      <w:tr w:rsidR="002D4236" w:rsidRPr="00152DB1" w:rsidTr="003D4791">
        <w:trPr>
          <w:trHeight w:val="113"/>
        </w:trPr>
        <w:tc>
          <w:tcPr>
            <w:tcW w:w="7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37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152DB1" w:rsidRDefault="002D4236" w:rsidP="00BE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 xml:space="preserve">geriamojo vandens tiekimas ir nuotekų tvarkymas individualaus namo įvade </w:t>
            </w:r>
            <w:r w:rsidR="00BE6675"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95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>4,24 €/žmogui per mėnesį</w:t>
            </w:r>
            <w:r w:rsidRPr="004B1C02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3,33</w:t>
            </w:r>
            <w:r w:rsidRPr="00152DB1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 xml:space="preserve"> €/žmogui per mėnesį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color w:val="D60093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0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>5,48 €/žmogui per mėnesį</w:t>
            </w:r>
            <w:r w:rsidRPr="004B1C02">
              <w:rPr>
                <w:rFonts w:ascii="Times New Roman" w:eastAsia="Times New Roman" w:hAnsi="Times New Roman" w:cs="Times New Roman"/>
                <w:bCs/>
                <w:color w:val="D60093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D4236" w:rsidRPr="00152DB1" w:rsidTr="003D4791">
        <w:trPr>
          <w:trHeight w:val="113"/>
        </w:trPr>
        <w:tc>
          <w:tcPr>
            <w:tcW w:w="7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379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152DB1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195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2,44 €/žmogui</w:t>
            </w:r>
          </w:p>
        </w:tc>
        <w:tc>
          <w:tcPr>
            <w:tcW w:w="212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</w:tcPr>
          <w:p w:rsidR="002D4236" w:rsidRPr="00152DB1" w:rsidRDefault="002D4236" w:rsidP="00184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18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30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2,80 €/žmogui</w:t>
            </w:r>
          </w:p>
        </w:tc>
      </w:tr>
      <w:tr w:rsidR="002D4236" w:rsidRPr="00834886" w:rsidTr="003D4791">
        <w:trPr>
          <w:trHeight w:val="113"/>
        </w:trPr>
        <w:tc>
          <w:tcPr>
            <w:tcW w:w="7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3E234A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E234A">
              <w:rPr>
                <w:rFonts w:ascii="Times New Roman" w:eastAsia="Times New Roman" w:hAnsi="Times New Roman" w:cs="Times New Roman"/>
                <w:lang w:eastAsia="lt-LT"/>
              </w:rPr>
              <w:t>1.1.2.</w:t>
            </w:r>
          </w:p>
        </w:tc>
        <w:tc>
          <w:tcPr>
            <w:tcW w:w="337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3E234A" w:rsidRDefault="002D4236" w:rsidP="002D4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E234A">
              <w:rPr>
                <w:rFonts w:ascii="Times New Roman" w:eastAsia="Times New Roman" w:hAnsi="Times New Roman" w:cs="Times New Roman"/>
                <w:lang w:eastAsia="lt-LT"/>
              </w:rPr>
              <w:t>nuotekų tvarkymas</w:t>
            </w:r>
          </w:p>
        </w:tc>
        <w:tc>
          <w:tcPr>
            <w:tcW w:w="1951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lang w:eastAsia="lt-LT"/>
              </w:rPr>
              <w:t>1,80 €/žmogui</w:t>
            </w:r>
          </w:p>
        </w:tc>
        <w:tc>
          <w:tcPr>
            <w:tcW w:w="212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6" w:rsidRPr="00152DB1" w:rsidRDefault="002D4236" w:rsidP="00184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184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30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236" w:rsidRPr="004B1C02" w:rsidRDefault="002D4236" w:rsidP="002D4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B1C02">
              <w:rPr>
                <w:rFonts w:ascii="Times New Roman" w:eastAsia="Times New Roman" w:hAnsi="Times New Roman" w:cs="Times New Roman"/>
                <w:bCs/>
                <w:lang w:eastAsia="lt-LT"/>
              </w:rPr>
              <w:t>2,68 €/žmogui</w:t>
            </w:r>
          </w:p>
        </w:tc>
      </w:tr>
    </w:tbl>
    <w:p w:rsidR="000D5EC6" w:rsidRDefault="000D5EC6" w:rsidP="00BD399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F2655" w:rsidRDefault="003F2655" w:rsidP="003F265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E2B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Gyventojams</w:t>
      </w:r>
      <w:r w:rsidRPr="00DE2B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 įmonėms nuotekų surinkimas asenizacinėmis mašinomis</w:t>
      </w:r>
    </w:p>
    <w:p w:rsidR="003F2655" w:rsidRPr="00DE2B5E" w:rsidRDefault="003F2655" w:rsidP="003F265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6237"/>
        <w:gridCol w:w="3119"/>
      </w:tblGrid>
      <w:tr w:rsidR="003F2655" w:rsidRPr="00152DB1" w:rsidTr="006D0BD2">
        <w:trPr>
          <w:trHeight w:val="338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23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Kaina su PVM</w:t>
            </w:r>
          </w:p>
        </w:tc>
      </w:tr>
      <w:tr w:rsidR="003F2655" w:rsidRPr="00152DB1" w:rsidTr="006D0BD2">
        <w:trPr>
          <w:trHeight w:val="113"/>
        </w:trPr>
        <w:tc>
          <w:tcPr>
            <w:tcW w:w="10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Gyventojams</w:t>
            </w:r>
          </w:p>
          <w:p w:rsidR="003F2655" w:rsidRPr="00152DB1" w:rsidRDefault="003F2655" w:rsidP="006D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3F2655" w:rsidRDefault="00521D9F" w:rsidP="006D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6,33</w:t>
            </w:r>
            <w:r w:rsidR="003F2655" w:rsidRPr="00152DB1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 xml:space="preserve"> €/</w:t>
            </w:r>
            <w:r w:rsidR="003F2655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>m</w:t>
            </w:r>
            <w:r w:rsidR="003F2655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vertAlign w:val="superscript"/>
                <w:lang w:eastAsia="lt-LT"/>
              </w:rPr>
              <w:t>3</w:t>
            </w:r>
          </w:p>
        </w:tc>
      </w:tr>
      <w:tr w:rsidR="003F2655" w:rsidRPr="00152DB1" w:rsidTr="006D0BD2">
        <w:trPr>
          <w:trHeight w:val="113"/>
        </w:trPr>
        <w:tc>
          <w:tcPr>
            <w:tcW w:w="10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62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Išvežimas</w:t>
            </w: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3F2655" w:rsidRDefault="003F2655" w:rsidP="00521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</w:t>
            </w:r>
            <w:r w:rsidR="0052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80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3</w:t>
            </w:r>
          </w:p>
        </w:tc>
      </w:tr>
      <w:tr w:rsidR="003F2655" w:rsidRPr="00152DB1" w:rsidTr="006D0BD2">
        <w:trPr>
          <w:trHeight w:val="113"/>
        </w:trPr>
        <w:tc>
          <w:tcPr>
            <w:tcW w:w="1016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6237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152DB1" w:rsidRDefault="003F2655" w:rsidP="0052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nuotekų </w:t>
            </w:r>
            <w:r w:rsidR="00521D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valymas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655" w:rsidRPr="003F2655" w:rsidRDefault="003F2655" w:rsidP="000D5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 w:rsidR="000D5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3</w:t>
            </w:r>
          </w:p>
        </w:tc>
      </w:tr>
      <w:tr w:rsidR="003F2655" w:rsidRPr="00152DB1" w:rsidTr="006D0BD2">
        <w:trPr>
          <w:trHeight w:val="113"/>
        </w:trPr>
        <w:tc>
          <w:tcPr>
            <w:tcW w:w="10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2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152DB1" w:rsidRDefault="003F2655" w:rsidP="006D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Abonentams (įmonės, organizacijos)</w:t>
            </w:r>
          </w:p>
          <w:p w:rsidR="003F2655" w:rsidRPr="00152DB1" w:rsidRDefault="003F2655" w:rsidP="006D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152DB1" w:rsidRDefault="00521D9F" w:rsidP="006D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D60093"/>
                <w:sz w:val="24"/>
                <w:szCs w:val="24"/>
                <w:lang w:eastAsia="lt-LT"/>
              </w:rPr>
              <w:t>6,33</w:t>
            </w:r>
            <w:r w:rsidR="003F2655" w:rsidRPr="00152DB1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 xml:space="preserve"> €/</w:t>
            </w:r>
            <w:r w:rsidR="003F2655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lang w:eastAsia="lt-LT"/>
              </w:rPr>
              <w:t>m</w:t>
            </w:r>
            <w:r w:rsidR="003F2655">
              <w:rPr>
                <w:rFonts w:ascii="Times New Roman" w:eastAsia="Times New Roman" w:hAnsi="Times New Roman" w:cs="Times New Roman"/>
                <w:color w:val="D60093"/>
                <w:sz w:val="24"/>
                <w:szCs w:val="24"/>
                <w:vertAlign w:val="superscript"/>
                <w:lang w:eastAsia="lt-LT"/>
              </w:rPr>
              <w:t>3</w:t>
            </w:r>
          </w:p>
        </w:tc>
      </w:tr>
      <w:tr w:rsidR="003F2655" w:rsidRPr="00152DB1" w:rsidTr="006D0BD2">
        <w:trPr>
          <w:trHeight w:val="113"/>
        </w:trPr>
        <w:tc>
          <w:tcPr>
            <w:tcW w:w="10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62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152DB1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Išvežimas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3F2655" w:rsidRDefault="000D5EC6" w:rsidP="00521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</w:t>
            </w:r>
            <w:r w:rsidR="0052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80</w:t>
            </w:r>
            <w:r w:rsidR="003F2655"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 w:rsidR="003F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</w:t>
            </w:r>
            <w:r w:rsidR="003F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3</w:t>
            </w:r>
          </w:p>
        </w:tc>
      </w:tr>
      <w:tr w:rsidR="003F2655" w:rsidRPr="00834886" w:rsidTr="006D0BD2">
        <w:trPr>
          <w:trHeight w:val="113"/>
        </w:trPr>
        <w:tc>
          <w:tcPr>
            <w:tcW w:w="10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3E234A" w:rsidRDefault="003F2655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E234A">
              <w:rPr>
                <w:rFonts w:ascii="Times New Roman" w:eastAsia="Times New Roman" w:hAnsi="Times New Roman" w:cs="Times New Roman"/>
                <w:lang w:eastAsia="lt-LT"/>
              </w:rPr>
              <w:t>1.1.2.</w:t>
            </w:r>
          </w:p>
        </w:tc>
        <w:tc>
          <w:tcPr>
            <w:tcW w:w="62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3E234A" w:rsidRDefault="00521D9F" w:rsidP="006D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nuotekų valymas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55" w:rsidRPr="003F2655" w:rsidRDefault="000D5EC6" w:rsidP="006D0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0,53</w:t>
            </w:r>
            <w:r w:rsidR="003F2655" w:rsidRPr="003E234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€/</w:t>
            </w:r>
            <w:r w:rsidR="003F26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</w:t>
            </w:r>
            <w:r w:rsidR="003F265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t-LT"/>
              </w:rPr>
              <w:t>3</w:t>
            </w:r>
          </w:p>
        </w:tc>
      </w:tr>
    </w:tbl>
    <w:p w:rsidR="003F2655" w:rsidRPr="003E234A" w:rsidRDefault="003F2655" w:rsidP="003F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0"/>
          <w:szCs w:val="20"/>
          <w:lang w:eastAsia="lt-LT"/>
        </w:rPr>
      </w:pPr>
    </w:p>
    <w:p w:rsidR="00BD3990" w:rsidRDefault="00BD3990" w:rsidP="00BD3990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lt-LT"/>
        </w:rPr>
        <w:t>Įmonėms:</w:t>
      </w:r>
    </w:p>
    <w:p w:rsidR="00BD3990" w:rsidRDefault="00BD3990" w:rsidP="00BD399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 </w:t>
      </w:r>
    </w:p>
    <w:tbl>
      <w:tblPr>
        <w:tblW w:w="103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93"/>
        <w:gridCol w:w="2409"/>
        <w:gridCol w:w="3119"/>
      </w:tblGrid>
      <w:tr w:rsidR="00BD3990" w:rsidTr="00BD3990">
        <w:trPr>
          <w:trHeight w:val="6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Pr="00152DB1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Pr="00152DB1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24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Pr="00152DB1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Sena k</w:t>
            </w:r>
            <w:r w:rsidRPr="0015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aina su PVM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Nauja kaina su PVM </w:t>
            </w:r>
          </w:p>
        </w:tc>
      </w:tr>
      <w:tr w:rsidR="00BD3990" w:rsidTr="00BD3990">
        <w:trPr>
          <w:trHeight w:val="6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9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 ir nuotekų tvarkymas </w:t>
            </w:r>
          </w:p>
        </w:tc>
        <w:tc>
          <w:tcPr>
            <w:tcW w:w="24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1,84 €/m³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2,40 €/m³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1,03 €/m³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1,19 €/m³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0,81 €/m³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1,21 €/m³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vidutinė pardavimo kaina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1,36 €/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apskaitos prietaisui per mėnesį</w:t>
            </w: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2,13 €/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apskaitos prietaisui per mėnesį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Kuri diferencijuojama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Skersmuo 15 mm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0,77 €/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per mėnesį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Skersmuo 25 mm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1,38</w:t>
            </w:r>
            <w:r w:rsidRPr="00BD3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per mėnesį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Skersmuo 32 mm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1,39 €/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per mėnesį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Skersmuo 50 mm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2,00 €/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per mėnesį</w:t>
            </w:r>
          </w:p>
        </w:tc>
        <w:bookmarkStart w:id="0" w:name="_GoBack"/>
        <w:bookmarkEnd w:id="0"/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Skersmuo 65 mm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2,96 €/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per mėnesį</w:t>
            </w:r>
          </w:p>
        </w:tc>
      </w:tr>
      <w:tr w:rsidR="00BD3990" w:rsidTr="00BD3990">
        <w:tc>
          <w:tcPr>
            <w:tcW w:w="851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9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9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Skersmuo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  <w:r w:rsidRPr="00BD39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daugiau</w:t>
            </w:r>
          </w:p>
        </w:tc>
        <w:tc>
          <w:tcPr>
            <w:tcW w:w="240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990" w:rsidRDefault="00BD3990" w:rsidP="00BD3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18,17 €/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per mėnesį</w:t>
            </w:r>
          </w:p>
        </w:tc>
      </w:tr>
    </w:tbl>
    <w:p w:rsidR="001A1031" w:rsidRDefault="001A1031" w:rsidP="00BD3990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D3990" w:rsidRDefault="00DB052E" w:rsidP="00BD3990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2DB1">
        <w:rPr>
          <w:rFonts w:ascii="Times New Roman" w:hAnsi="Times New Roman" w:cs="Times New Roman"/>
          <w:b/>
          <w:i/>
          <w:sz w:val="26"/>
          <w:szCs w:val="26"/>
        </w:rPr>
        <w:t>UAB „Nemenčinės komunalininkas“</w:t>
      </w:r>
    </w:p>
    <w:p w:rsidR="00DB052E" w:rsidRPr="00BD3990" w:rsidRDefault="00DB052E" w:rsidP="00BD3990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2DB1">
        <w:rPr>
          <w:rFonts w:ascii="Times New Roman" w:hAnsi="Times New Roman" w:cs="Times New Roman"/>
          <w:b/>
          <w:i/>
          <w:sz w:val="26"/>
          <w:szCs w:val="26"/>
        </w:rPr>
        <w:t>Administracija</w:t>
      </w:r>
    </w:p>
    <w:sectPr w:rsidR="00DB052E" w:rsidRPr="00BD3990" w:rsidSect="00BE6675">
      <w:pgSz w:w="11906" w:h="16838"/>
      <w:pgMar w:top="284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467B"/>
    <w:multiLevelType w:val="hybridMultilevel"/>
    <w:tmpl w:val="B1F80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E"/>
    <w:rsid w:val="00033B73"/>
    <w:rsid w:val="000755E2"/>
    <w:rsid w:val="000D5EC6"/>
    <w:rsid w:val="000F2FA2"/>
    <w:rsid w:val="0012218F"/>
    <w:rsid w:val="00132885"/>
    <w:rsid w:val="00137E9E"/>
    <w:rsid w:val="00152DB1"/>
    <w:rsid w:val="001842A1"/>
    <w:rsid w:val="001A1031"/>
    <w:rsid w:val="001F5060"/>
    <w:rsid w:val="001F5661"/>
    <w:rsid w:val="00237632"/>
    <w:rsid w:val="002D4236"/>
    <w:rsid w:val="002E664E"/>
    <w:rsid w:val="002F4A14"/>
    <w:rsid w:val="002F6999"/>
    <w:rsid w:val="003919B9"/>
    <w:rsid w:val="003B6F15"/>
    <w:rsid w:val="003D4791"/>
    <w:rsid w:val="003E234A"/>
    <w:rsid w:val="003F2655"/>
    <w:rsid w:val="004569C8"/>
    <w:rsid w:val="004B1C02"/>
    <w:rsid w:val="004D6760"/>
    <w:rsid w:val="00521D9F"/>
    <w:rsid w:val="005707AF"/>
    <w:rsid w:val="006272A4"/>
    <w:rsid w:val="006E4F22"/>
    <w:rsid w:val="0072092F"/>
    <w:rsid w:val="007D1E87"/>
    <w:rsid w:val="007E0C65"/>
    <w:rsid w:val="007F7774"/>
    <w:rsid w:val="008203EB"/>
    <w:rsid w:val="008277F5"/>
    <w:rsid w:val="00834886"/>
    <w:rsid w:val="00857D1D"/>
    <w:rsid w:val="00883A0D"/>
    <w:rsid w:val="00901D38"/>
    <w:rsid w:val="00945D03"/>
    <w:rsid w:val="009D632D"/>
    <w:rsid w:val="009E3B5D"/>
    <w:rsid w:val="009F5C4B"/>
    <w:rsid w:val="00AC5EA2"/>
    <w:rsid w:val="00B16C5B"/>
    <w:rsid w:val="00BD3990"/>
    <w:rsid w:val="00BE6675"/>
    <w:rsid w:val="00CA3653"/>
    <w:rsid w:val="00CC36AC"/>
    <w:rsid w:val="00D56CE7"/>
    <w:rsid w:val="00DB052E"/>
    <w:rsid w:val="00DE2B5E"/>
    <w:rsid w:val="00E77303"/>
    <w:rsid w:val="00E830B1"/>
    <w:rsid w:val="00EE47C5"/>
    <w:rsid w:val="00F171B8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2C19-9198-4591-90B8-FBEE528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4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4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AA55-4DD4-411A-A4AB-2EDC70D0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17</cp:revision>
  <cp:lastPrinted>2019-01-10T11:50:00Z</cp:lastPrinted>
  <dcterms:created xsi:type="dcterms:W3CDTF">2018-04-26T08:03:00Z</dcterms:created>
  <dcterms:modified xsi:type="dcterms:W3CDTF">2019-01-16T07:40:00Z</dcterms:modified>
</cp:coreProperties>
</file>